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9F1442">
          <w:headerReference w:type="even" r:id="rId9"/>
          <w:footerReference w:type="default" r:id="rId10"/>
          <w:footerReference w:type="first" r:id="rId11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4928"/>
        <w:gridCol w:w="4394"/>
      </w:tblGrid>
      <w:tr w:rsidR="00190FF9" w:rsidRPr="00642B6A" w:rsidTr="00473857">
        <w:tc>
          <w:tcPr>
            <w:tcW w:w="4928" w:type="dxa"/>
            <w:shd w:val="clear" w:color="auto" w:fill="auto"/>
          </w:tcPr>
          <w:p w:rsidR="00190FF9" w:rsidRPr="00642B6A" w:rsidRDefault="00190FF9" w:rsidP="00642B6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29153C" w:rsidRPr="00642B6A" w:rsidRDefault="0029153C" w:rsidP="008C2E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c>
          <w:tcPr>
            <w:tcW w:w="4928" w:type="dxa"/>
            <w:shd w:val="clear" w:color="auto" w:fill="auto"/>
          </w:tcPr>
          <w:p w:rsidR="00473857" w:rsidRPr="00B6526D" w:rsidRDefault="00473857" w:rsidP="001C63F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473857" w:rsidRDefault="00473857" w:rsidP="001C6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1 </w:t>
            </w:r>
          </w:p>
          <w:p w:rsidR="00473857" w:rsidRDefault="00473857" w:rsidP="001C6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473857" w:rsidRPr="00B6526D" w:rsidRDefault="00473857" w:rsidP="009F14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9F1442" w:rsidRPr="00B6526D" w:rsidTr="00473857">
        <w:tc>
          <w:tcPr>
            <w:tcW w:w="4928" w:type="dxa"/>
            <w:shd w:val="clear" w:color="auto" w:fill="auto"/>
          </w:tcPr>
          <w:p w:rsidR="009F1442" w:rsidRPr="00B6526D" w:rsidRDefault="009F1442" w:rsidP="001C63F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9F1442" w:rsidRDefault="00EF6994" w:rsidP="001C63FA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от 11.07.2019 № 206</w:t>
            </w:r>
            <w:bookmarkEnd w:id="0"/>
          </w:p>
        </w:tc>
      </w:tr>
      <w:tr w:rsidR="009F1442" w:rsidRPr="00B6526D" w:rsidTr="00473857">
        <w:tc>
          <w:tcPr>
            <w:tcW w:w="4928" w:type="dxa"/>
            <w:shd w:val="clear" w:color="auto" w:fill="auto"/>
          </w:tcPr>
          <w:p w:rsidR="009F1442" w:rsidRPr="00B6526D" w:rsidRDefault="009F1442" w:rsidP="001C63F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9F1442" w:rsidRDefault="009F1442" w:rsidP="001C63F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1442" w:rsidRPr="00B6526D" w:rsidTr="00473857">
        <w:tc>
          <w:tcPr>
            <w:tcW w:w="4928" w:type="dxa"/>
            <w:shd w:val="clear" w:color="auto" w:fill="auto"/>
          </w:tcPr>
          <w:p w:rsidR="009F1442" w:rsidRPr="00B6526D" w:rsidRDefault="009F1442" w:rsidP="001C63F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9F1442" w:rsidRPr="00B6526D" w:rsidRDefault="009F1442" w:rsidP="009F14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B6526D">
              <w:rPr>
                <w:rFonts w:ascii="Times New Roman" w:hAnsi="Times New Roman"/>
                <w:sz w:val="28"/>
                <w:szCs w:val="28"/>
              </w:rPr>
              <w:t>Приложение № 8</w:t>
            </w:r>
          </w:p>
          <w:p w:rsidR="009F1442" w:rsidRPr="00B6526D" w:rsidRDefault="009F1442" w:rsidP="009F1442">
            <w:pPr>
              <w:rPr>
                <w:rFonts w:ascii="Times New Roman" w:hAnsi="Times New Roman"/>
                <w:sz w:val="28"/>
                <w:szCs w:val="28"/>
              </w:rPr>
            </w:pPr>
            <w:r w:rsidRPr="00B6526D">
              <w:rPr>
                <w:rFonts w:ascii="Times New Roman" w:hAnsi="Times New Roman"/>
                <w:sz w:val="28"/>
                <w:szCs w:val="28"/>
              </w:rPr>
              <w:t>к Территориальной программе</w:t>
            </w:r>
          </w:p>
          <w:p w:rsidR="009F1442" w:rsidRDefault="009F1442" w:rsidP="009F1442">
            <w:pPr>
              <w:rPr>
                <w:rFonts w:ascii="Times New Roman" w:hAnsi="Times New Roman"/>
                <w:sz w:val="28"/>
                <w:szCs w:val="28"/>
              </w:rPr>
            </w:pPr>
            <w:r w:rsidRPr="00B6526D">
              <w:rPr>
                <w:rFonts w:ascii="Times New Roman" w:hAnsi="Times New Roman"/>
                <w:sz w:val="28"/>
                <w:szCs w:val="28"/>
              </w:rPr>
              <w:t>государственных гарантий бесплатного оказания гражданам медицинской помощи на территории Рязанской области на 2019 год и на плановый период 2020 и 2021 годов</w:t>
            </w:r>
          </w:p>
        </w:tc>
      </w:tr>
    </w:tbl>
    <w:p w:rsidR="00473857" w:rsidRDefault="00473857" w:rsidP="004738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73857" w:rsidRDefault="00473857" w:rsidP="004738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73857" w:rsidRPr="00B6526D" w:rsidRDefault="00473857" w:rsidP="004738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B6526D">
        <w:rPr>
          <w:rFonts w:ascii="Times New Roman" w:hAnsi="Times New Roman"/>
          <w:color w:val="000000"/>
          <w:sz w:val="28"/>
          <w:szCs w:val="28"/>
        </w:rPr>
        <w:t>Перечень</w:t>
      </w:r>
    </w:p>
    <w:p w:rsidR="00473857" w:rsidRPr="00B6526D" w:rsidRDefault="00473857" w:rsidP="004738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B6526D">
        <w:rPr>
          <w:rFonts w:ascii="Times New Roman" w:hAnsi="Times New Roman"/>
          <w:color w:val="000000"/>
          <w:sz w:val="28"/>
          <w:szCs w:val="28"/>
        </w:rPr>
        <w:t>медицинских организаций, участвующих</w:t>
      </w:r>
    </w:p>
    <w:p w:rsidR="00473857" w:rsidRDefault="00473857" w:rsidP="004738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B6526D">
        <w:rPr>
          <w:rFonts w:ascii="Times New Roman" w:hAnsi="Times New Roman"/>
          <w:color w:val="000000"/>
          <w:sz w:val="28"/>
          <w:szCs w:val="28"/>
        </w:rPr>
        <w:t>в р</w:t>
      </w:r>
      <w:r>
        <w:rPr>
          <w:rFonts w:ascii="Times New Roman" w:hAnsi="Times New Roman"/>
          <w:color w:val="000000"/>
          <w:sz w:val="28"/>
          <w:szCs w:val="28"/>
        </w:rPr>
        <w:t>еализации Программы госгарантий</w:t>
      </w:r>
    </w:p>
    <w:p w:rsidR="00473857" w:rsidRPr="00D85827" w:rsidRDefault="00473857" w:rsidP="004738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73857" w:rsidRPr="00D85827" w:rsidRDefault="00473857" w:rsidP="004738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73857" w:rsidRPr="00B6526D" w:rsidRDefault="00473857" w:rsidP="00473857">
      <w:pPr>
        <w:rPr>
          <w:rFonts w:ascii="Times New Roman" w:hAnsi="Times New Roman"/>
          <w:sz w:val="2"/>
          <w:szCs w:val="2"/>
        </w:rPr>
      </w:pPr>
    </w:p>
    <w:tbl>
      <w:tblPr>
        <w:tblW w:w="921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"/>
        <w:gridCol w:w="4668"/>
        <w:gridCol w:w="1680"/>
        <w:gridCol w:w="2286"/>
      </w:tblGrid>
      <w:tr w:rsidR="00073902" w:rsidRPr="00073902" w:rsidTr="009F1442">
        <w:trPr>
          <w:trHeight w:val="267"/>
          <w:tblCellSpacing w:w="5" w:type="nil"/>
        </w:trPr>
        <w:tc>
          <w:tcPr>
            <w:tcW w:w="313" w:type="pct"/>
          </w:tcPr>
          <w:p w:rsidR="00473857" w:rsidRDefault="00473857" w:rsidP="001C63FA">
            <w:pPr>
              <w:widowControl w:val="0"/>
              <w:autoSpaceDE w:val="0"/>
              <w:autoSpaceDN w:val="0"/>
              <w:adjustRightInd w:val="0"/>
              <w:ind w:left="-147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</w:p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ind w:left="-147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34" w:type="pct"/>
          </w:tcPr>
          <w:p w:rsidR="00473857" w:rsidRPr="001D35EA" w:rsidRDefault="00473857" w:rsidP="001C63FA">
            <w:pPr>
              <w:pStyle w:val="ac"/>
              <w:jc w:val="center"/>
              <w:rPr>
                <w:rFonts w:eastAsia="Calibri"/>
                <w:sz w:val="24"/>
                <w:lang w:eastAsia="en-US"/>
              </w:rPr>
            </w:pPr>
            <w:r w:rsidRPr="001D35EA">
              <w:rPr>
                <w:rFonts w:eastAsia="Calibri"/>
                <w:sz w:val="24"/>
                <w:lang w:eastAsia="en-US"/>
              </w:rPr>
              <w:t>Наименование</w:t>
            </w:r>
          </w:p>
          <w:p w:rsidR="00473857" w:rsidRPr="00B6526D" w:rsidRDefault="00473857" w:rsidP="001C63FA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1D35EA">
              <w:rPr>
                <w:rFonts w:eastAsia="Calibri"/>
                <w:sz w:val="24"/>
                <w:lang w:eastAsia="en-US"/>
              </w:rPr>
              <w:t>медицинской организации</w:t>
            </w:r>
          </w:p>
        </w:tc>
        <w:tc>
          <w:tcPr>
            <w:tcW w:w="912" w:type="pct"/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left="-19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Участие в обязательном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медицинском страховании</w:t>
            </w: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41" w:type="pct"/>
          </w:tcPr>
          <w:p w:rsidR="00473857" w:rsidRPr="00073902" w:rsidRDefault="00473857" w:rsidP="001C63F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739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профилактических медицинских осмотров, в том числе в рамках диспансеризации**</w:t>
            </w:r>
          </w:p>
        </w:tc>
      </w:tr>
    </w:tbl>
    <w:p w:rsidR="002C3919" w:rsidRPr="002C3919" w:rsidRDefault="002C3919">
      <w:pPr>
        <w:rPr>
          <w:sz w:val="2"/>
          <w:szCs w:val="2"/>
        </w:rPr>
      </w:pPr>
    </w:p>
    <w:tbl>
      <w:tblPr>
        <w:tblW w:w="92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"/>
        <w:gridCol w:w="4668"/>
        <w:gridCol w:w="1680"/>
        <w:gridCol w:w="2286"/>
      </w:tblGrid>
      <w:tr w:rsidR="00473857" w:rsidRPr="00B6526D" w:rsidTr="002C3919">
        <w:trPr>
          <w:trHeight w:val="267"/>
          <w:tblHeader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Государственное бюджетное учреждение Рязанской области (далее - ГБУ РО) «Александро-Невская 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детская поликлиника № 1»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детская поликлиника № 2»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детская поликлиника № 3»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детская поликлиника № 6»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детская поликлиника № 7»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клиническая больница № 4»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клиническая больница № 5»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клиническая больница № 8»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клиническая больница № 10»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клиническая больница № 11»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клиническая больница скорой медицинской помощи»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клиническая поликлиника № 6»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клиническая станция скорой медицинской помощи»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поликлиника № 2»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поликлиника № 12»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«Городская поликлиника № 14»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«Городской клинический родильный дом № 1»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«Городской клинический родильный дом № 2»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«Детская стоматологическая поликлиника № 1»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Ермишинская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«Женская консультация № 1»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Кадомская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Касимовский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межрайонный медицинский центр»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Клепиковская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«Консультативно-диагностический центр»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Кораблинская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межрайонная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«Милославская 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Default="00473857" w:rsidP="001C63FA">
            <w:pPr>
              <w:jc w:val="center"/>
            </w:pPr>
            <w:r w:rsidRPr="00F93D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«Михайловская межрайонная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Default="00473857" w:rsidP="001C63FA">
            <w:pPr>
              <w:jc w:val="center"/>
            </w:pPr>
            <w:r w:rsidRPr="00F93D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Новомичуринская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межрайонная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Default="00473857" w:rsidP="001C63FA">
            <w:pPr>
              <w:jc w:val="center"/>
            </w:pPr>
            <w:r w:rsidRPr="00F93D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ГБУ РО «Областная детская клиническая больница имени </w:t>
            </w: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Н.В. Дмитриевой»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Default="00473857" w:rsidP="001C63FA">
            <w:pPr>
              <w:jc w:val="center"/>
            </w:pPr>
            <w:r w:rsidRPr="00F93D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«Областная клиническая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«Областная клиническая больница им. Н.А. Семашко»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«Областной клинический кардиологический диспансер»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«Областной клинический кожно-венерологический диспансер»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«Областной клинический онкологический диспансер»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«Областной клинический перинатальный центр»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«Поликлиника завода «Красное знамя»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Рыбновская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«Ряжский межрайонный медицинский центр»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«Рязанская межрайонная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«Рязанский областной клинический госпиталь для ветеранов войн»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Сапожковская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Сараевская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межрайонная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Сасовский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межрайонный медицинский центр»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Скопинский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межрайонный медицинский центр»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«Спасская 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Старожиловская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«Стоматологическая поликлиника № 1»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Чучковская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Шацкая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межрайонная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ГБУ РО «Шиловский межрайонный медицинский центр»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Негосударственное учреждение здравоохранения «Отделенческая больница на станции Рыбное открытого акционерного общества «Российские железные дороги»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Общество с ограниченной ответственностью (далее - ООО) «Александра»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«Депо Мед»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«Детский медицинский центр «Забота»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«Дистанционная медицина»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«КЛИНИКА ЕПИФАНОВА»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6A38CF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</w:t>
            </w:r>
            <w:r w:rsidR="00473857"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«ЛЕКАРЪ»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«Лечебно-диагностический центр Международного института биологических систем – Рязань»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«Лечебно-диагностический центр «Поколение»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«Магнитно-резонансная и компьютерная томография»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«Мать и дитя Владимир»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«Мать и дитя Рязань»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МедИн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Групп»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«Медицинский центр «Забота»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«МЕДИЦИНСКИЙ ЦЕНТР «РЕЗУС-ФАКТОР»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«МЕДИЦИНСКИЙ ЦЕНТР МЕДЭКСПРЕСС»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ООО «Медицинский центр </w:t>
            </w:r>
            <w:proofErr w:type="gram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Бирюзова»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Медэкспресс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«М-ЛАЙН»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«НЬЮ МРТ и КТ на Зубковой»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ООО «Поликлиника – 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Недостоево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«Поликлиника – Песочня»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«СОЛНЕЧНЫЙ ЛУЧ»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«Стоматологический центр»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«ФРЕЗЕНИУС НЕФРОКЕА»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Центр здоровья «Доктор+»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Центр магнитно-резонансной томографии «Эксперт»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«ЦЕНТР ЭКО»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«ЦЕНТР ЭКО» г. Владимир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«ЭКО-Содействие» (Москва)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ООО «ЭКО центр»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765CE3">
        <w:trPr>
          <w:trHeight w:val="175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Федеральное бюджетное учреждение здравоохранения «Приволжский окружной медицинский центр» Федерального медико-биологического агентства (</w:t>
            </w:r>
            <w:proofErr w:type="spellStart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Касимовская</w:t>
            </w:r>
            <w:proofErr w:type="spellEnd"/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больница филиал ФБУЗ ПОМЦ ФМБА России)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1731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Федеральное государственное бюджетное образовательное учреждение высшего образования «Рязанский государственный медицинский университет имени академика И.П. Павлова» Министерства здравоохранения Российской Федерации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Федеральное государственное казенное учреждение «1586 Военный клинический госпиталь» Министерства обороны Российской Федерации (филиал № 6 федерального государственного казенного учреждения «1586 Военный клинический госпиталь» Министерства обороны Российской Федерации)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Федеральное казенное учреждение здравоохранения (далее - ФКУЗ) «Медико-санитарная часть № 62 Федеральной службы исполнения наказаний»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ФКУЗ «Медико-санитарная часть Министерства внутренних дел Российской Федерации по Рязанской области»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Лечебно-реабилитационный центр «Ока» - филиал федерального государственного бюджетного учреждения «Центральный научно-исследовательский институт стоматологии и челюстно-лицевой хирургии» Министерства здравоохранения Российской Федерации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52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</w:t>
            </w:r>
          </w:p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526D">
              <w:rPr>
                <w:rFonts w:ascii="Times New Roman" w:hAnsi="Times New Roman"/>
                <w:sz w:val="24"/>
                <w:szCs w:val="24"/>
              </w:rPr>
              <w:t>ГБУ РО «Бюро судебно-медицинской экспертизы»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526D">
              <w:rPr>
                <w:rFonts w:ascii="Times New Roman" w:hAnsi="Times New Roman"/>
                <w:sz w:val="24"/>
                <w:szCs w:val="24"/>
              </w:rPr>
              <w:t>ГБУ РО «Центр медицинской профилактики, медицинской аналитики и информационных технологий»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526D">
              <w:rPr>
                <w:rFonts w:ascii="Times New Roman" w:hAnsi="Times New Roman"/>
                <w:sz w:val="24"/>
                <w:szCs w:val="24"/>
              </w:rPr>
              <w:t xml:space="preserve">ГБУ РО «Областная клиническая психиатрическая больница </w:t>
            </w:r>
            <w:r w:rsidRPr="00B6526D">
              <w:rPr>
                <w:rFonts w:ascii="Times New Roman" w:hAnsi="Times New Roman"/>
                <w:sz w:val="24"/>
                <w:szCs w:val="24"/>
              </w:rPr>
              <w:br/>
              <w:t>им. Н.Н. Баженова»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526D">
              <w:rPr>
                <w:rFonts w:ascii="Times New Roman" w:hAnsi="Times New Roman"/>
                <w:sz w:val="24"/>
                <w:szCs w:val="24"/>
              </w:rPr>
              <w:t>ГБУ РО «Рязанская областная станция переливания крови»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526D">
              <w:rPr>
                <w:rFonts w:ascii="Times New Roman" w:hAnsi="Times New Roman"/>
                <w:sz w:val="24"/>
                <w:szCs w:val="24"/>
              </w:rPr>
              <w:t>ГКУЗ «Рязанский областной врачебно-физкультурный диспансер»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ind w:right="-7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526D">
              <w:rPr>
                <w:rFonts w:ascii="Times New Roman" w:hAnsi="Times New Roman"/>
                <w:sz w:val="24"/>
                <w:szCs w:val="24"/>
              </w:rPr>
              <w:t>ГБУ РО «Рязанский детский санаторий памяти В.И. Ленина»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ind w:left="-60" w:right="-72" w:firstLine="5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526D">
              <w:rPr>
                <w:rFonts w:ascii="Times New Roman" w:hAnsi="Times New Roman"/>
                <w:sz w:val="24"/>
                <w:szCs w:val="24"/>
              </w:rPr>
              <w:t>ГБУ РО Рязанский дом ребенка, специализированный для детей с различными формами поражения центральной нервной системы и с нарушением психики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A21C9F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РО</w:t>
            </w:r>
            <w:r w:rsidR="00473857" w:rsidRPr="00B6526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473857" w:rsidRPr="00B6526D">
              <w:rPr>
                <w:rFonts w:ascii="Times New Roman" w:hAnsi="Times New Roman"/>
                <w:sz w:val="24"/>
                <w:szCs w:val="24"/>
              </w:rPr>
              <w:t>Шацкая</w:t>
            </w:r>
            <w:proofErr w:type="spellEnd"/>
            <w:r w:rsidR="00473857" w:rsidRPr="00B6526D">
              <w:rPr>
                <w:rFonts w:ascii="Times New Roman" w:hAnsi="Times New Roman"/>
                <w:sz w:val="24"/>
                <w:szCs w:val="24"/>
              </w:rPr>
              <w:t xml:space="preserve"> психиатрическая больница»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526D">
              <w:rPr>
                <w:rFonts w:ascii="Times New Roman" w:hAnsi="Times New Roman"/>
                <w:sz w:val="24"/>
                <w:szCs w:val="24"/>
              </w:rPr>
              <w:t>ГКУ Областной медицинский центр «РЕЗЕРВ» министерства здравоохранения Рязанской области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526D">
              <w:rPr>
                <w:rFonts w:ascii="Times New Roman" w:hAnsi="Times New Roman"/>
                <w:sz w:val="24"/>
                <w:szCs w:val="24"/>
              </w:rPr>
              <w:t>ГБУ РО «Областной клинический наркологический диспансер»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526D">
              <w:rPr>
                <w:rFonts w:ascii="Times New Roman" w:hAnsi="Times New Roman"/>
                <w:sz w:val="24"/>
                <w:szCs w:val="24"/>
              </w:rPr>
              <w:t>ГБУ РО Областной клинический противотуберкулезный диспансер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526D">
              <w:rPr>
                <w:rFonts w:ascii="Times New Roman" w:hAnsi="Times New Roman"/>
                <w:sz w:val="24"/>
                <w:szCs w:val="24"/>
              </w:rPr>
              <w:t>ГБУ РО «Центр по сертификации и контролю качества лекарственных средств»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857" w:rsidRPr="00B6526D" w:rsidTr="00473857">
        <w:trPr>
          <w:trHeight w:val="2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526D">
              <w:rPr>
                <w:rFonts w:ascii="Times New Roman" w:hAnsi="Times New Roman"/>
                <w:sz w:val="24"/>
                <w:szCs w:val="24"/>
              </w:rPr>
              <w:t>ГБУ РО «Дезинфекционная станция»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B6526D" w:rsidRDefault="00473857" w:rsidP="001C63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902" w:rsidRPr="00073902" w:rsidTr="00473857">
        <w:trPr>
          <w:tblCellSpacing w:w="5" w:type="nil"/>
        </w:trPr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073902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902">
              <w:rPr>
                <w:rFonts w:ascii="Times New Roman" w:hAnsi="Times New Roman"/>
                <w:sz w:val="24"/>
                <w:szCs w:val="24"/>
              </w:rPr>
              <w:t>Итого медицинских организаций, участвующих в Программе госгарантий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073902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739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073902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73902" w:rsidRPr="00073902" w:rsidTr="00473857">
        <w:trPr>
          <w:tblCellSpacing w:w="5" w:type="nil"/>
        </w:trPr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073902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902">
              <w:rPr>
                <w:rFonts w:ascii="Times New Roman" w:hAnsi="Times New Roman"/>
                <w:sz w:val="24"/>
                <w:szCs w:val="24"/>
              </w:rPr>
              <w:t>из них медицинских организаций, осуществляющих деятельность в сфере ОМС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073902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739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073902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73902" w:rsidRPr="00073902" w:rsidTr="00473857">
        <w:trPr>
          <w:tblCellSpacing w:w="5" w:type="nil"/>
        </w:trPr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073902" w:rsidRDefault="00473857" w:rsidP="001C63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902">
              <w:rPr>
                <w:rFonts w:ascii="Times New Roman" w:hAnsi="Times New Roman"/>
                <w:sz w:val="24"/>
                <w:szCs w:val="24"/>
              </w:rPr>
              <w:t xml:space="preserve">медицинских организаций, проводящих </w:t>
            </w:r>
            <w:r w:rsidRPr="000739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профилактические медицинские осмотры, в том числе в рамках диспансеризации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073902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739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0626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57" w:rsidRPr="00073902" w:rsidRDefault="00473857" w:rsidP="001C63F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473857" w:rsidRPr="00073902" w:rsidRDefault="00473857" w:rsidP="00FB0030">
      <w:pPr>
        <w:widowControl w:val="0"/>
        <w:autoSpaceDE w:val="0"/>
        <w:autoSpaceDN w:val="0"/>
        <w:adjustRightInd w:val="0"/>
        <w:spacing w:line="259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73902">
        <w:rPr>
          <w:rFonts w:ascii="Times New Roman" w:eastAsia="Calibri" w:hAnsi="Times New Roman"/>
          <w:sz w:val="24"/>
          <w:szCs w:val="24"/>
          <w:lang w:eastAsia="en-US"/>
        </w:rPr>
        <w:t>* Медицинские организации, осуществляющие деятельность в сфере ОМС</w:t>
      </w:r>
      <w:proofErr w:type="gramStart"/>
      <w:r w:rsidRPr="00073902">
        <w:rPr>
          <w:rFonts w:ascii="Times New Roman" w:eastAsia="Calibri" w:hAnsi="Times New Roman"/>
          <w:sz w:val="24"/>
          <w:szCs w:val="24"/>
          <w:lang w:eastAsia="en-US"/>
        </w:rPr>
        <w:t xml:space="preserve"> (+).</w:t>
      </w:r>
      <w:proofErr w:type="gramEnd"/>
    </w:p>
    <w:p w:rsidR="00473857" w:rsidRPr="00073902" w:rsidRDefault="00473857" w:rsidP="00FB0030">
      <w:pPr>
        <w:widowControl w:val="0"/>
        <w:autoSpaceDE w:val="0"/>
        <w:autoSpaceDN w:val="0"/>
        <w:adjustRightInd w:val="0"/>
        <w:spacing w:line="259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902">
        <w:rPr>
          <w:rFonts w:ascii="Times New Roman" w:eastAsia="Calibri" w:hAnsi="Times New Roman"/>
          <w:sz w:val="24"/>
          <w:szCs w:val="24"/>
          <w:lang w:eastAsia="en-US"/>
        </w:rPr>
        <w:t>** Медицинские организации, проводящие профилактические медицинские осмотры, в том числе в рамках диспансеризации</w:t>
      </w:r>
      <w:proofErr w:type="gramStart"/>
      <w:r w:rsidRPr="00073902">
        <w:rPr>
          <w:rFonts w:ascii="Times New Roman" w:eastAsia="Calibri" w:hAnsi="Times New Roman"/>
          <w:sz w:val="24"/>
          <w:szCs w:val="24"/>
          <w:lang w:eastAsia="en-US"/>
        </w:rPr>
        <w:t xml:space="preserve"> (+).</w:t>
      </w:r>
      <w:r w:rsidR="00FB0030">
        <w:rPr>
          <w:rFonts w:ascii="Times New Roman" w:eastAsia="Calibri" w:hAnsi="Times New Roman"/>
          <w:sz w:val="24"/>
          <w:szCs w:val="24"/>
          <w:lang w:eastAsia="en-US"/>
        </w:rPr>
        <w:t>».</w:t>
      </w:r>
      <w:proofErr w:type="gramEnd"/>
    </w:p>
    <w:p w:rsidR="00473857" w:rsidRDefault="00473857" w:rsidP="008C2EF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473857" w:rsidSect="009F1442">
      <w:headerReference w:type="default" r:id="rId12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A3B" w:rsidRDefault="00634A3B">
      <w:r>
        <w:separator/>
      </w:r>
    </w:p>
  </w:endnote>
  <w:endnote w:type="continuationSeparator" w:id="0">
    <w:p w:rsidR="00634A3B" w:rsidRDefault="00634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642B6A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76034" w:rsidRDefault="00451C92">
          <w:pPr>
            <w:pStyle w:val="a6"/>
          </w:pPr>
          <w:r>
            <w:rPr>
              <w:noProof/>
            </w:rPr>
            <w:drawing>
              <wp:inline distT="0" distB="0" distL="0" distR="0" wp14:anchorId="75AF4A04" wp14:editId="60B77968">
                <wp:extent cx="662940" cy="281940"/>
                <wp:effectExtent l="0" t="0" r="3810" b="381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876034" w:rsidRPr="00642B6A" w:rsidRDefault="00451C92" w:rsidP="00642B6A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9B971A8" wp14:editId="5A4A22EE">
                <wp:extent cx="175260" cy="144780"/>
                <wp:effectExtent l="0" t="0" r="0" b="762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876034" w:rsidRPr="00642B6A" w:rsidRDefault="009F1442" w:rsidP="00642B6A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6774  02.07.2019 16:35:39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76034" w:rsidRPr="00F16F07" w:rsidRDefault="00876034" w:rsidP="00642B6A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76034" w:rsidRPr="00642B6A" w:rsidRDefault="00876034" w:rsidP="00642B6A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642B6A" w:rsidTr="00642B6A">
      <w:tc>
        <w:tcPr>
          <w:tcW w:w="2538" w:type="dxa"/>
          <w:shd w:val="clear" w:color="auto" w:fill="auto"/>
        </w:tcPr>
        <w:p w:rsidR="00876034" w:rsidRPr="00642B6A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876034" w:rsidRPr="00642B6A" w:rsidRDefault="00876034" w:rsidP="00642B6A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876034" w:rsidRPr="00642B6A" w:rsidRDefault="00876034" w:rsidP="00642B6A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876034" w:rsidRPr="00642B6A" w:rsidRDefault="00876034" w:rsidP="00642B6A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A3B" w:rsidRDefault="00634A3B">
      <w:r>
        <w:separator/>
      </w:r>
    </w:p>
  </w:footnote>
  <w:footnote w:type="continuationSeparator" w:id="0">
    <w:p w:rsidR="00634A3B" w:rsidRDefault="00634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EF6994">
      <w:rPr>
        <w:rStyle w:val="a8"/>
        <w:rFonts w:ascii="Times New Roman" w:hAnsi="Times New Roman"/>
        <w:noProof/>
        <w:sz w:val="28"/>
        <w:szCs w:val="28"/>
      </w:rPr>
      <w:t>7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39C4A7E"/>
    <w:multiLevelType w:val="hybridMultilevel"/>
    <w:tmpl w:val="290E81BC"/>
    <w:lvl w:ilvl="0" w:tplc="A9AA574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dBkEtwb3UeYZkk+cQUess79RAB5SWRzHRTOrohXenk3gAYKUk+cI1HLILA0ejlXtht8hBqStF1n1X+Pp2ymZQ==" w:salt="TEc2I+JZZFqClcHpvl4UY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53C"/>
    <w:rsid w:val="0001360F"/>
    <w:rsid w:val="0002334C"/>
    <w:rsid w:val="000331B3"/>
    <w:rsid w:val="00033413"/>
    <w:rsid w:val="0003549C"/>
    <w:rsid w:val="000361AD"/>
    <w:rsid w:val="00036CED"/>
    <w:rsid w:val="00037C0C"/>
    <w:rsid w:val="00037D1E"/>
    <w:rsid w:val="00045E0E"/>
    <w:rsid w:val="000502A3"/>
    <w:rsid w:val="00056DEB"/>
    <w:rsid w:val="00062605"/>
    <w:rsid w:val="000649C0"/>
    <w:rsid w:val="00073902"/>
    <w:rsid w:val="00073A7A"/>
    <w:rsid w:val="00076D5E"/>
    <w:rsid w:val="00084DD3"/>
    <w:rsid w:val="000914FB"/>
    <w:rsid w:val="000917C0"/>
    <w:rsid w:val="000A3988"/>
    <w:rsid w:val="000B0736"/>
    <w:rsid w:val="000B21EA"/>
    <w:rsid w:val="001211FE"/>
    <w:rsid w:val="00122CFD"/>
    <w:rsid w:val="00151370"/>
    <w:rsid w:val="00162E72"/>
    <w:rsid w:val="00175BE5"/>
    <w:rsid w:val="001850F4"/>
    <w:rsid w:val="0018602B"/>
    <w:rsid w:val="0018695D"/>
    <w:rsid w:val="00190FF9"/>
    <w:rsid w:val="001947BE"/>
    <w:rsid w:val="001A143F"/>
    <w:rsid w:val="001A26BF"/>
    <w:rsid w:val="001A560F"/>
    <w:rsid w:val="001B0982"/>
    <w:rsid w:val="001B32BA"/>
    <w:rsid w:val="001C4CC7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1222"/>
    <w:rsid w:val="00242DDB"/>
    <w:rsid w:val="002479A2"/>
    <w:rsid w:val="0026087E"/>
    <w:rsid w:val="00261DE0"/>
    <w:rsid w:val="00265420"/>
    <w:rsid w:val="00274E14"/>
    <w:rsid w:val="00280A6D"/>
    <w:rsid w:val="0029153C"/>
    <w:rsid w:val="002953B6"/>
    <w:rsid w:val="002B2E88"/>
    <w:rsid w:val="002B7A59"/>
    <w:rsid w:val="002C3919"/>
    <w:rsid w:val="002C6B4B"/>
    <w:rsid w:val="002E51A7"/>
    <w:rsid w:val="002E5A5F"/>
    <w:rsid w:val="002F1E81"/>
    <w:rsid w:val="00310D92"/>
    <w:rsid w:val="003160CB"/>
    <w:rsid w:val="003222A3"/>
    <w:rsid w:val="0032347C"/>
    <w:rsid w:val="0033358F"/>
    <w:rsid w:val="00360A40"/>
    <w:rsid w:val="003870C2"/>
    <w:rsid w:val="003D3B8A"/>
    <w:rsid w:val="003D54F8"/>
    <w:rsid w:val="003D5A69"/>
    <w:rsid w:val="003E5C91"/>
    <w:rsid w:val="003F4F5E"/>
    <w:rsid w:val="00400906"/>
    <w:rsid w:val="00403712"/>
    <w:rsid w:val="00413C47"/>
    <w:rsid w:val="0042590E"/>
    <w:rsid w:val="00437F65"/>
    <w:rsid w:val="00451C92"/>
    <w:rsid w:val="00460FEA"/>
    <w:rsid w:val="00465923"/>
    <w:rsid w:val="00472BA3"/>
    <w:rsid w:val="004734B7"/>
    <w:rsid w:val="00473857"/>
    <w:rsid w:val="00481B88"/>
    <w:rsid w:val="00485B4F"/>
    <w:rsid w:val="004862D1"/>
    <w:rsid w:val="004B2D5A"/>
    <w:rsid w:val="004D293D"/>
    <w:rsid w:val="004E5D0D"/>
    <w:rsid w:val="004F07D8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887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1EC8"/>
    <w:rsid w:val="0060479E"/>
    <w:rsid w:val="00604BE7"/>
    <w:rsid w:val="00606325"/>
    <w:rsid w:val="00616AED"/>
    <w:rsid w:val="0062328C"/>
    <w:rsid w:val="00632A4F"/>
    <w:rsid w:val="00632B56"/>
    <w:rsid w:val="00634A3B"/>
    <w:rsid w:val="006351E3"/>
    <w:rsid w:val="00642B6A"/>
    <w:rsid w:val="00644236"/>
    <w:rsid w:val="006471E5"/>
    <w:rsid w:val="00671D3B"/>
    <w:rsid w:val="00684A5B"/>
    <w:rsid w:val="006A1F71"/>
    <w:rsid w:val="006A38CF"/>
    <w:rsid w:val="006B7D16"/>
    <w:rsid w:val="006C11A1"/>
    <w:rsid w:val="006D01C0"/>
    <w:rsid w:val="006D1DDC"/>
    <w:rsid w:val="006F328B"/>
    <w:rsid w:val="006F5886"/>
    <w:rsid w:val="00707734"/>
    <w:rsid w:val="00707E19"/>
    <w:rsid w:val="00712F7C"/>
    <w:rsid w:val="0072214E"/>
    <w:rsid w:val="0072328A"/>
    <w:rsid w:val="00731538"/>
    <w:rsid w:val="007377B5"/>
    <w:rsid w:val="007428A3"/>
    <w:rsid w:val="00743288"/>
    <w:rsid w:val="00746CC2"/>
    <w:rsid w:val="00760323"/>
    <w:rsid w:val="00765600"/>
    <w:rsid w:val="00765CE3"/>
    <w:rsid w:val="00766069"/>
    <w:rsid w:val="00785C7A"/>
    <w:rsid w:val="00791C9F"/>
    <w:rsid w:val="00792AAB"/>
    <w:rsid w:val="00793B47"/>
    <w:rsid w:val="00794495"/>
    <w:rsid w:val="007A1D0C"/>
    <w:rsid w:val="007A2A7B"/>
    <w:rsid w:val="007D4925"/>
    <w:rsid w:val="007D6696"/>
    <w:rsid w:val="007F0C8A"/>
    <w:rsid w:val="007F11AB"/>
    <w:rsid w:val="008143CB"/>
    <w:rsid w:val="00823435"/>
    <w:rsid w:val="00823CA1"/>
    <w:rsid w:val="008513B9"/>
    <w:rsid w:val="008552B9"/>
    <w:rsid w:val="008702D3"/>
    <w:rsid w:val="00876034"/>
    <w:rsid w:val="008827E7"/>
    <w:rsid w:val="008A1696"/>
    <w:rsid w:val="008C2EF0"/>
    <w:rsid w:val="008C58FE"/>
    <w:rsid w:val="008E6C41"/>
    <w:rsid w:val="008F0816"/>
    <w:rsid w:val="008F6BB7"/>
    <w:rsid w:val="00900F42"/>
    <w:rsid w:val="00906C6D"/>
    <w:rsid w:val="00932E3C"/>
    <w:rsid w:val="00934735"/>
    <w:rsid w:val="00946D81"/>
    <w:rsid w:val="009573D3"/>
    <w:rsid w:val="009623D2"/>
    <w:rsid w:val="00982FEB"/>
    <w:rsid w:val="009840FE"/>
    <w:rsid w:val="009953AB"/>
    <w:rsid w:val="009977FF"/>
    <w:rsid w:val="009A085B"/>
    <w:rsid w:val="009A4EB3"/>
    <w:rsid w:val="009A66E6"/>
    <w:rsid w:val="009C1DE6"/>
    <w:rsid w:val="009C1F0E"/>
    <w:rsid w:val="009D3E8C"/>
    <w:rsid w:val="009E3A0E"/>
    <w:rsid w:val="009F1442"/>
    <w:rsid w:val="00A026B0"/>
    <w:rsid w:val="00A1314B"/>
    <w:rsid w:val="00A13160"/>
    <w:rsid w:val="00A137D3"/>
    <w:rsid w:val="00A21C9F"/>
    <w:rsid w:val="00A302CD"/>
    <w:rsid w:val="00A44A8F"/>
    <w:rsid w:val="00A51D96"/>
    <w:rsid w:val="00A61384"/>
    <w:rsid w:val="00A96F84"/>
    <w:rsid w:val="00AC3953"/>
    <w:rsid w:val="00AC7150"/>
    <w:rsid w:val="00AD3A6F"/>
    <w:rsid w:val="00AD4C01"/>
    <w:rsid w:val="00AE1DCA"/>
    <w:rsid w:val="00AF5F7C"/>
    <w:rsid w:val="00AF72A4"/>
    <w:rsid w:val="00B02207"/>
    <w:rsid w:val="00B03403"/>
    <w:rsid w:val="00B10324"/>
    <w:rsid w:val="00B105B0"/>
    <w:rsid w:val="00B20A8D"/>
    <w:rsid w:val="00B24AC6"/>
    <w:rsid w:val="00B376B1"/>
    <w:rsid w:val="00B5341A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A2F01"/>
    <w:rsid w:val="00BB2C98"/>
    <w:rsid w:val="00BD0B82"/>
    <w:rsid w:val="00BD133A"/>
    <w:rsid w:val="00BE2E7F"/>
    <w:rsid w:val="00BF4F5F"/>
    <w:rsid w:val="00C003A5"/>
    <w:rsid w:val="00C04EEB"/>
    <w:rsid w:val="00C075A4"/>
    <w:rsid w:val="00C10F12"/>
    <w:rsid w:val="00C11826"/>
    <w:rsid w:val="00C30EA0"/>
    <w:rsid w:val="00C46D42"/>
    <w:rsid w:val="00C50C32"/>
    <w:rsid w:val="00C60178"/>
    <w:rsid w:val="00C61760"/>
    <w:rsid w:val="00C630B0"/>
    <w:rsid w:val="00C63CD6"/>
    <w:rsid w:val="00C72C5F"/>
    <w:rsid w:val="00C84F78"/>
    <w:rsid w:val="00C87D95"/>
    <w:rsid w:val="00C9077A"/>
    <w:rsid w:val="00C95CD2"/>
    <w:rsid w:val="00CA051B"/>
    <w:rsid w:val="00CB3CBE"/>
    <w:rsid w:val="00CC632B"/>
    <w:rsid w:val="00CF03D8"/>
    <w:rsid w:val="00D015D5"/>
    <w:rsid w:val="00D03D68"/>
    <w:rsid w:val="00D07859"/>
    <w:rsid w:val="00D234C2"/>
    <w:rsid w:val="00D266DD"/>
    <w:rsid w:val="00D31ECD"/>
    <w:rsid w:val="00D32B04"/>
    <w:rsid w:val="00D374E7"/>
    <w:rsid w:val="00D63949"/>
    <w:rsid w:val="00D652E7"/>
    <w:rsid w:val="00D77BCF"/>
    <w:rsid w:val="00D84132"/>
    <w:rsid w:val="00D84394"/>
    <w:rsid w:val="00D95E55"/>
    <w:rsid w:val="00DB3664"/>
    <w:rsid w:val="00DC16FB"/>
    <w:rsid w:val="00DC4A65"/>
    <w:rsid w:val="00DC4F66"/>
    <w:rsid w:val="00E10B44"/>
    <w:rsid w:val="00E11F02"/>
    <w:rsid w:val="00E122D8"/>
    <w:rsid w:val="00E2726B"/>
    <w:rsid w:val="00E3578D"/>
    <w:rsid w:val="00E37801"/>
    <w:rsid w:val="00E46EAA"/>
    <w:rsid w:val="00E5038C"/>
    <w:rsid w:val="00E50B69"/>
    <w:rsid w:val="00E5298B"/>
    <w:rsid w:val="00E56EFB"/>
    <w:rsid w:val="00E63A66"/>
    <w:rsid w:val="00E6458F"/>
    <w:rsid w:val="00E7242D"/>
    <w:rsid w:val="00E87E25"/>
    <w:rsid w:val="00EA04F1"/>
    <w:rsid w:val="00EA1C32"/>
    <w:rsid w:val="00EA2FD3"/>
    <w:rsid w:val="00EB7CE9"/>
    <w:rsid w:val="00EC433F"/>
    <w:rsid w:val="00ED1FDE"/>
    <w:rsid w:val="00EF62D9"/>
    <w:rsid w:val="00EF6994"/>
    <w:rsid w:val="00EF6E63"/>
    <w:rsid w:val="00F06EFB"/>
    <w:rsid w:val="00F1529E"/>
    <w:rsid w:val="00F16F07"/>
    <w:rsid w:val="00F216CF"/>
    <w:rsid w:val="00F45B7C"/>
    <w:rsid w:val="00F45FCE"/>
    <w:rsid w:val="00F5629A"/>
    <w:rsid w:val="00F62024"/>
    <w:rsid w:val="00F9334F"/>
    <w:rsid w:val="00F97D7F"/>
    <w:rsid w:val="00FA122C"/>
    <w:rsid w:val="00FA3B95"/>
    <w:rsid w:val="00FB0030"/>
    <w:rsid w:val="00FB2A5C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CB1F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9953AB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ac">
    <w:name w:val="No Spacing"/>
    <w:uiPriority w:val="1"/>
    <w:qFormat/>
    <w:rsid w:val="00473857"/>
    <w:rPr>
      <w:rFonts w:ascii="TimesET" w:hAnsi="TimesE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9953AB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ac">
    <w:name w:val="No Spacing"/>
    <w:uiPriority w:val="1"/>
    <w:qFormat/>
    <w:rsid w:val="00473857"/>
    <w:rPr>
      <w:rFonts w:ascii="TimesET" w:hAnsi="Times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1;&#1086;&#1083;&#1100;&#1096;&#1072;&#1082;&#1086;&#1074;&#1072;&#1086;&#1085;\Desktop\&#1041;&#1086;&#1083;&#1100;&#1096;&#1072;&#1082;&#1086;&#1074;&#1072;%20&#1054;.&#1053;\2019%20&#1058;&#1077;&#1088;&#1087;&#1088;&#1086;&#1075;&#1088;&#1072;&#1084;&#1084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EFDE8-5CB2-44C0-8DA6-F5E59EDE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11</TotalTime>
  <Pages>7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ТФОМС Рязанской области</Company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Дягилева М.А.</cp:lastModifiedBy>
  <cp:revision>14</cp:revision>
  <cp:lastPrinted>2019-05-08T12:17:00Z</cp:lastPrinted>
  <dcterms:created xsi:type="dcterms:W3CDTF">2018-12-05T08:28:00Z</dcterms:created>
  <dcterms:modified xsi:type="dcterms:W3CDTF">2019-07-11T09:21:00Z</dcterms:modified>
</cp:coreProperties>
</file>